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ECB1792" w:rsidR="00E0779C" w:rsidRPr="0046421D" w:rsidRDefault="00F27A42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>
        <w:rPr>
          <w:b/>
          <w:color w:val="333333"/>
          <w:sz w:val="36"/>
          <w:szCs w:val="23"/>
          <w:lang w:val="en-US"/>
        </w:rPr>
        <w:t>Partial differential equations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0FEC1C58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AE2CB3">
        <w:rPr>
          <w:b/>
          <w:color w:val="333333"/>
          <w:sz w:val="28"/>
          <w:szCs w:val="23"/>
          <w:lang w:val="en-US"/>
        </w:rPr>
        <w:t>1</w:t>
      </w:r>
      <w:r w:rsidR="00474E6D">
        <w:rPr>
          <w:b/>
          <w:color w:val="333333"/>
          <w:sz w:val="28"/>
          <w:szCs w:val="23"/>
          <w:lang w:val="en-US"/>
        </w:rPr>
        <w:t>2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. </w:t>
      </w:r>
      <w:r w:rsidR="00474E6D">
        <w:rPr>
          <w:b/>
          <w:color w:val="333333"/>
          <w:sz w:val="28"/>
          <w:szCs w:val="23"/>
          <w:lang w:val="en-US"/>
        </w:rPr>
        <w:t>Laplace equation in circle</w:t>
      </w:r>
      <w:r w:rsidR="00D42548">
        <w:rPr>
          <w:b/>
          <w:lang w:val="en-US"/>
        </w:rPr>
        <w:t xml:space="preserve"> 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780D24F0" w14:textId="77777777" w:rsidR="00474E6D" w:rsidRDefault="00474E6D" w:rsidP="00474E6D">
      <w:pPr>
        <w:tabs>
          <w:tab w:val="left" w:pos="3806"/>
        </w:tabs>
        <w:ind w:firstLine="567"/>
        <w:jc w:val="both"/>
        <w:rPr>
          <w:sz w:val="24"/>
          <w:szCs w:val="24"/>
          <w:lang w:val="en-US"/>
        </w:rPr>
      </w:pPr>
      <w:bookmarkStart w:id="0" w:name="_Hlk64403830"/>
      <w:r>
        <w:rPr>
          <w:sz w:val="24"/>
          <w:szCs w:val="24"/>
          <w:lang w:val="en-US"/>
        </w:rPr>
        <w:t xml:space="preserve">Consider the electrostatic field of the charged circle of the radium </w:t>
      </w:r>
      <w:r>
        <w:rPr>
          <w:i/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. This phenomenon is described by the Laplace equation in the polar coordinates</w:t>
      </w:r>
    </w:p>
    <w:p w14:paraId="2B4F0758" w14:textId="77777777" w:rsidR="00474E6D" w:rsidRDefault="00474E6D" w:rsidP="00474E6D">
      <w:pPr>
        <w:tabs>
          <w:tab w:val="left" w:pos="3806"/>
        </w:tabs>
        <w:jc w:val="center"/>
        <w:rPr>
          <w:sz w:val="24"/>
          <w:szCs w:val="24"/>
          <w:lang w:val="en-US"/>
        </w:rPr>
      </w:pPr>
      <w:r w:rsidRPr="00DE4AB8">
        <w:rPr>
          <w:position w:val="-28"/>
          <w:sz w:val="24"/>
          <w:szCs w:val="24"/>
          <w:lang w:val="en-US"/>
        </w:rPr>
        <w:object w:dxaOrig="2180" w:dyaOrig="700" w14:anchorId="3FFA15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08.75pt;height:35.25pt" o:ole="">
            <v:imagedata r:id="rId7" o:title=""/>
          </v:shape>
          <o:OLEObject Type="Embed" ProgID="Equation.DSMT4" ShapeID="_x0000_i1030" DrawAspect="Content" ObjectID="_1680507160" r:id="rId8"/>
        </w:object>
      </w:r>
      <w:r>
        <w:rPr>
          <w:sz w:val="24"/>
          <w:szCs w:val="24"/>
          <w:lang w:val="en-US"/>
        </w:rPr>
        <w:t xml:space="preserve">                                             </w:t>
      </w:r>
    </w:p>
    <w:p w14:paraId="11D99410" w14:textId="77777777" w:rsidR="00474E6D" w:rsidRDefault="00474E6D" w:rsidP="00474E6D">
      <w:pPr>
        <w:tabs>
          <w:tab w:val="left" w:pos="3806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with boundary condition</w:t>
      </w:r>
    </w:p>
    <w:p w14:paraId="6311DC2A" w14:textId="77777777" w:rsidR="00474E6D" w:rsidRDefault="00474E6D" w:rsidP="00474E6D">
      <w:pPr>
        <w:tabs>
          <w:tab w:val="left" w:pos="3806"/>
        </w:tabs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,</w:t>
      </w:r>
      <w:r w:rsidRPr="00F92DEE">
        <w:rPr>
          <w:i/>
          <w:sz w:val="24"/>
          <w:szCs w:val="24"/>
          <w:lang w:val="en-US"/>
        </w:rPr>
        <w:sym w:font="Symbol" w:char="F06A"/>
      </w:r>
      <w:r>
        <w:rPr>
          <w:sz w:val="24"/>
          <w:szCs w:val="24"/>
          <w:lang w:val="en-US"/>
        </w:rPr>
        <w:t xml:space="preserve">) =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>(</w:t>
      </w:r>
      <w:r w:rsidRPr="00F92DEE">
        <w:rPr>
          <w:i/>
          <w:sz w:val="24"/>
          <w:szCs w:val="24"/>
          <w:lang w:val="en-US"/>
        </w:rPr>
        <w:sym w:font="Symbol" w:char="F06A"/>
      </w:r>
      <w:r>
        <w:rPr>
          <w:sz w:val="24"/>
          <w:szCs w:val="24"/>
          <w:lang w:val="en-US"/>
        </w:rPr>
        <w:t xml:space="preserve">).           </w:t>
      </w:r>
    </w:p>
    <w:p w14:paraId="685DE8F2" w14:textId="28F10E5C" w:rsidR="00D42548" w:rsidRDefault="00474E6D" w:rsidP="00474E6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problem is exterior.</w:t>
      </w:r>
    </w:p>
    <w:p w14:paraId="42C09ED0" w14:textId="77777777" w:rsidR="00474E6D" w:rsidRDefault="00474E6D" w:rsidP="00474E6D">
      <w:pPr>
        <w:rPr>
          <w:sz w:val="24"/>
          <w:szCs w:val="24"/>
          <w:lang w:val="en-US"/>
        </w:rPr>
      </w:pPr>
    </w:p>
    <w:p w14:paraId="07CA2C0F" w14:textId="7E197E59" w:rsidR="00474E6D" w:rsidRDefault="00474E6D" w:rsidP="00474E6D">
      <w:pPr>
        <w:jc w:val="center"/>
        <w:rPr>
          <w:sz w:val="24"/>
          <w:szCs w:val="24"/>
          <w:lang w:val="en-US"/>
        </w:rPr>
      </w:pPr>
      <w:r w:rsidRPr="00AE2CB3">
        <w:rPr>
          <w:b/>
          <w:bCs/>
          <w:sz w:val="24"/>
          <w:szCs w:val="24"/>
          <w:lang w:val="en-US"/>
        </w:rPr>
        <w:t>Table of parameters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</w:tblGrid>
      <w:tr w:rsidR="00474E6D" w:rsidRPr="00474E6D" w14:paraId="303A5F23" w14:textId="77777777" w:rsidTr="0007026A">
        <w:trPr>
          <w:jc w:val="center"/>
        </w:trPr>
        <w:tc>
          <w:tcPr>
            <w:tcW w:w="1869" w:type="dxa"/>
          </w:tcPr>
          <w:p w14:paraId="6C6C5CBE" w14:textId="77777777" w:rsidR="00474E6D" w:rsidRPr="00474E6D" w:rsidRDefault="00474E6D" w:rsidP="0007026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74E6D">
              <w:rPr>
                <w:b/>
                <w:sz w:val="24"/>
                <w:szCs w:val="24"/>
                <w:lang w:val="en-US"/>
              </w:rPr>
              <w:t>variant</w:t>
            </w:r>
          </w:p>
        </w:tc>
        <w:tc>
          <w:tcPr>
            <w:tcW w:w="1869" w:type="dxa"/>
          </w:tcPr>
          <w:p w14:paraId="63C3EEEB" w14:textId="77777777" w:rsidR="00474E6D" w:rsidRPr="00474E6D" w:rsidRDefault="00474E6D" w:rsidP="0007026A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474E6D">
              <w:rPr>
                <w:b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1869" w:type="dxa"/>
          </w:tcPr>
          <w:p w14:paraId="6EB1A601" w14:textId="77777777" w:rsidR="00474E6D" w:rsidRPr="00474E6D" w:rsidRDefault="00474E6D" w:rsidP="0007026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74E6D">
              <w:rPr>
                <w:b/>
                <w:i/>
                <w:sz w:val="24"/>
                <w:szCs w:val="24"/>
                <w:lang w:val="en-US"/>
              </w:rPr>
              <w:t xml:space="preserve">f </w:t>
            </w:r>
            <w:r w:rsidRPr="00474E6D">
              <w:rPr>
                <w:b/>
                <w:sz w:val="24"/>
                <w:szCs w:val="24"/>
                <w:lang w:val="en-US"/>
              </w:rPr>
              <w:t>(</w:t>
            </w:r>
            <w:r w:rsidRPr="00474E6D">
              <w:rPr>
                <w:b/>
                <w:i/>
                <w:sz w:val="24"/>
                <w:szCs w:val="24"/>
                <w:lang w:val="en-US"/>
              </w:rPr>
              <w:sym w:font="Symbol" w:char="F06A"/>
            </w:r>
            <w:r w:rsidRPr="00474E6D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474E6D" w:rsidRPr="00474E6D" w14:paraId="51F0BA0D" w14:textId="77777777" w:rsidTr="0007026A">
        <w:trPr>
          <w:jc w:val="center"/>
        </w:trPr>
        <w:tc>
          <w:tcPr>
            <w:tcW w:w="1869" w:type="dxa"/>
          </w:tcPr>
          <w:p w14:paraId="31113B08" w14:textId="612FFB71" w:rsidR="00474E6D" w:rsidRPr="00474E6D" w:rsidRDefault="00474E6D" w:rsidP="000702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69" w:type="dxa"/>
          </w:tcPr>
          <w:p w14:paraId="447935BB" w14:textId="77777777" w:rsidR="00474E6D" w:rsidRPr="00474E6D" w:rsidRDefault="00474E6D" w:rsidP="0007026A">
            <w:pPr>
              <w:jc w:val="center"/>
              <w:rPr>
                <w:sz w:val="24"/>
                <w:szCs w:val="24"/>
                <w:lang w:val="en-US"/>
              </w:rPr>
            </w:pPr>
            <w:r w:rsidRPr="00474E6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69" w:type="dxa"/>
          </w:tcPr>
          <w:p w14:paraId="790F1049" w14:textId="77777777" w:rsidR="00474E6D" w:rsidRPr="00474E6D" w:rsidRDefault="00474E6D" w:rsidP="0007026A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74E6D">
              <w:rPr>
                <w:sz w:val="24"/>
                <w:szCs w:val="24"/>
                <w:lang w:val="en-US"/>
              </w:rPr>
              <w:t xml:space="preserve">cos </w:t>
            </w:r>
            <w:r w:rsidRPr="00474E6D">
              <w:rPr>
                <w:i/>
                <w:sz w:val="24"/>
                <w:szCs w:val="24"/>
                <w:lang w:val="en-US"/>
              </w:rPr>
              <w:t>x</w:t>
            </w:r>
          </w:p>
        </w:tc>
      </w:tr>
      <w:tr w:rsidR="00474E6D" w:rsidRPr="00474E6D" w14:paraId="4E1C5946" w14:textId="77777777" w:rsidTr="0007026A">
        <w:trPr>
          <w:jc w:val="center"/>
        </w:trPr>
        <w:tc>
          <w:tcPr>
            <w:tcW w:w="1869" w:type="dxa"/>
          </w:tcPr>
          <w:p w14:paraId="09E54C46" w14:textId="6429AF47" w:rsidR="00474E6D" w:rsidRPr="00474E6D" w:rsidRDefault="00474E6D" w:rsidP="000702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69" w:type="dxa"/>
          </w:tcPr>
          <w:p w14:paraId="24D55DFB" w14:textId="77777777" w:rsidR="00474E6D" w:rsidRPr="00474E6D" w:rsidRDefault="00474E6D" w:rsidP="0007026A">
            <w:pPr>
              <w:jc w:val="center"/>
              <w:rPr>
                <w:sz w:val="24"/>
                <w:szCs w:val="24"/>
                <w:lang w:val="en-US"/>
              </w:rPr>
            </w:pPr>
            <w:r w:rsidRPr="00474E6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69" w:type="dxa"/>
          </w:tcPr>
          <w:p w14:paraId="28833F33" w14:textId="77777777" w:rsidR="00474E6D" w:rsidRPr="00474E6D" w:rsidRDefault="00474E6D" w:rsidP="0007026A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474E6D">
              <w:rPr>
                <w:sz w:val="24"/>
                <w:szCs w:val="24"/>
                <w:lang w:val="en-US"/>
              </w:rPr>
              <w:t xml:space="preserve">-sin </w:t>
            </w:r>
            <w:r w:rsidRPr="00474E6D">
              <w:rPr>
                <w:i/>
                <w:sz w:val="24"/>
                <w:szCs w:val="24"/>
                <w:lang w:val="en-US"/>
              </w:rPr>
              <w:t>x</w:t>
            </w:r>
          </w:p>
        </w:tc>
      </w:tr>
      <w:tr w:rsidR="00474E6D" w:rsidRPr="00474E6D" w14:paraId="4ED9E7E1" w14:textId="77777777" w:rsidTr="0007026A">
        <w:trPr>
          <w:jc w:val="center"/>
        </w:trPr>
        <w:tc>
          <w:tcPr>
            <w:tcW w:w="1869" w:type="dxa"/>
          </w:tcPr>
          <w:p w14:paraId="6CC9D9BE" w14:textId="6E7EA21C" w:rsidR="00474E6D" w:rsidRPr="00474E6D" w:rsidRDefault="00474E6D" w:rsidP="000702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69" w:type="dxa"/>
          </w:tcPr>
          <w:p w14:paraId="74885E60" w14:textId="77777777" w:rsidR="00474E6D" w:rsidRPr="00474E6D" w:rsidRDefault="00474E6D" w:rsidP="0007026A">
            <w:pPr>
              <w:jc w:val="center"/>
              <w:rPr>
                <w:sz w:val="24"/>
                <w:szCs w:val="24"/>
                <w:lang w:val="en-US"/>
              </w:rPr>
            </w:pPr>
            <w:r w:rsidRPr="00474E6D">
              <w:rPr>
                <w:sz w:val="24"/>
                <w:szCs w:val="24"/>
                <w:lang w:val="en-US"/>
              </w:rPr>
              <w:t>½</w:t>
            </w:r>
          </w:p>
        </w:tc>
        <w:tc>
          <w:tcPr>
            <w:tcW w:w="1869" w:type="dxa"/>
          </w:tcPr>
          <w:p w14:paraId="2E996C3B" w14:textId="77777777" w:rsidR="00474E6D" w:rsidRPr="00474E6D" w:rsidRDefault="00474E6D" w:rsidP="0007026A">
            <w:pPr>
              <w:jc w:val="center"/>
              <w:rPr>
                <w:sz w:val="24"/>
                <w:szCs w:val="24"/>
                <w:lang w:val="en-US"/>
              </w:rPr>
            </w:pPr>
            <w:r w:rsidRPr="00474E6D">
              <w:rPr>
                <w:sz w:val="24"/>
                <w:szCs w:val="24"/>
                <w:lang w:val="en-US"/>
              </w:rPr>
              <w:t>-sin 2</w:t>
            </w:r>
            <w:r w:rsidRPr="00474E6D">
              <w:rPr>
                <w:i/>
                <w:sz w:val="24"/>
                <w:szCs w:val="24"/>
                <w:lang w:val="en-US"/>
              </w:rPr>
              <w:t>x</w:t>
            </w:r>
          </w:p>
        </w:tc>
      </w:tr>
    </w:tbl>
    <w:p w14:paraId="5DF072AE" w14:textId="0B1E0F9A" w:rsidR="00474E6D" w:rsidRDefault="00474E6D" w:rsidP="00474E6D">
      <w:pPr>
        <w:rPr>
          <w:sz w:val="24"/>
          <w:szCs w:val="24"/>
          <w:lang w:val="en-US"/>
        </w:rPr>
      </w:pPr>
    </w:p>
    <w:p w14:paraId="220D4069" w14:textId="77777777" w:rsidR="00474E6D" w:rsidRDefault="00474E6D" w:rsidP="00474E6D">
      <w:pPr>
        <w:rPr>
          <w:sz w:val="24"/>
          <w:szCs w:val="24"/>
          <w:lang w:val="en-US"/>
        </w:rPr>
      </w:pPr>
      <w:r w:rsidRPr="00655A73">
        <w:rPr>
          <w:sz w:val="24"/>
          <w:szCs w:val="24"/>
          <w:u w:val="single"/>
          <w:lang w:val="en-US"/>
        </w:rPr>
        <w:t>Task</w:t>
      </w:r>
      <w:r>
        <w:rPr>
          <w:sz w:val="24"/>
          <w:szCs w:val="24"/>
          <w:lang w:val="en-US"/>
        </w:rPr>
        <w:t>:</w:t>
      </w:r>
    </w:p>
    <w:p w14:paraId="716CC44C" w14:textId="77777777" w:rsidR="00474E6D" w:rsidRDefault="00474E6D" w:rsidP="00474E6D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</w:t>
      </w:r>
      <w:r w:rsidRPr="00655A73">
        <w:rPr>
          <w:sz w:val="24"/>
          <w:szCs w:val="24"/>
          <w:lang w:val="en-US"/>
        </w:rPr>
        <w:t>ind the solution of the problem</w:t>
      </w:r>
      <w:r>
        <w:rPr>
          <w:sz w:val="24"/>
          <w:szCs w:val="24"/>
          <w:lang w:val="en-US"/>
        </w:rPr>
        <w:t>.</w:t>
      </w:r>
      <w:r w:rsidRPr="00655A73">
        <w:rPr>
          <w:sz w:val="24"/>
          <w:szCs w:val="24"/>
          <w:lang w:val="en-US"/>
        </w:rPr>
        <w:t xml:space="preserve"> </w:t>
      </w:r>
    </w:p>
    <w:p w14:paraId="74B394BD" w14:textId="77777777" w:rsidR="00474E6D" w:rsidRDefault="00474E6D" w:rsidP="00474E6D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Pr="00655A73">
        <w:rPr>
          <w:sz w:val="24"/>
          <w:szCs w:val="24"/>
          <w:lang w:val="en-US"/>
        </w:rPr>
        <w:t xml:space="preserve">heck </w:t>
      </w:r>
      <w:r>
        <w:rPr>
          <w:sz w:val="24"/>
          <w:szCs w:val="24"/>
          <w:lang w:val="en-US"/>
        </w:rPr>
        <w:t xml:space="preserve">that this is, in reality the solution. </w:t>
      </w:r>
    </w:p>
    <w:p w14:paraId="285DFDB0" w14:textId="77777777" w:rsidR="00474E6D" w:rsidRDefault="00474E6D" w:rsidP="00474E6D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Pr="00655A73">
        <w:rPr>
          <w:sz w:val="24"/>
          <w:szCs w:val="24"/>
          <w:lang w:val="en-US"/>
        </w:rPr>
        <w:t>how the graph (</w:t>
      </w:r>
      <w:r>
        <w:rPr>
          <w:sz w:val="24"/>
          <w:szCs w:val="24"/>
          <w:lang w:val="en-US"/>
        </w:rPr>
        <w:t>potential at the different points of circle</w:t>
      </w:r>
      <w:r w:rsidRPr="00655A73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  <w:r w:rsidRPr="00655A73">
        <w:rPr>
          <w:sz w:val="24"/>
          <w:szCs w:val="24"/>
          <w:lang w:val="en-US"/>
        </w:rPr>
        <w:t xml:space="preserve"> </w:t>
      </w:r>
    </w:p>
    <w:p w14:paraId="38DA197C" w14:textId="77777777" w:rsidR="00474E6D" w:rsidRPr="00655A73" w:rsidRDefault="00474E6D" w:rsidP="00474E6D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Gi</w:t>
      </w:r>
      <w:r w:rsidRPr="00655A73">
        <w:rPr>
          <w:sz w:val="24"/>
          <w:szCs w:val="24"/>
          <w:lang w:val="en-US"/>
        </w:rPr>
        <w:t>ve the physical interpretation of the results.</w:t>
      </w:r>
    </w:p>
    <w:bookmarkEnd w:id="0"/>
    <w:p w14:paraId="38F2D598" w14:textId="77777777" w:rsidR="00474E6D" w:rsidRDefault="00474E6D" w:rsidP="00474E6D">
      <w:pPr>
        <w:rPr>
          <w:sz w:val="24"/>
          <w:szCs w:val="24"/>
          <w:lang w:val="en-US"/>
        </w:rPr>
      </w:pPr>
    </w:p>
    <w:sectPr w:rsidR="00474E6D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F12DC" w14:textId="77777777" w:rsidR="00694957" w:rsidRDefault="00694957">
      <w:r>
        <w:separator/>
      </w:r>
    </w:p>
  </w:endnote>
  <w:endnote w:type="continuationSeparator" w:id="0">
    <w:p w14:paraId="5792491A" w14:textId="77777777" w:rsidR="00694957" w:rsidRDefault="0069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ED554" w14:textId="77777777" w:rsidR="00694957" w:rsidRDefault="00694957">
      <w:r>
        <w:separator/>
      </w:r>
    </w:p>
  </w:footnote>
  <w:footnote w:type="continuationSeparator" w:id="0">
    <w:p w14:paraId="2BB0F0BC" w14:textId="77777777" w:rsidR="00694957" w:rsidRDefault="00694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50A661D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9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2" w15:restartNumberingAfterBreak="0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6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A716F79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10618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2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7"/>
  </w:num>
  <w:num w:numId="4">
    <w:abstractNumId w:val="6"/>
  </w:num>
  <w:num w:numId="5">
    <w:abstractNumId w:val="14"/>
  </w:num>
  <w:num w:numId="6">
    <w:abstractNumId w:val="18"/>
  </w:num>
  <w:num w:numId="7">
    <w:abstractNumId w:val="29"/>
  </w:num>
  <w:num w:numId="8">
    <w:abstractNumId w:val="2"/>
  </w:num>
  <w:num w:numId="9">
    <w:abstractNumId w:val="30"/>
  </w:num>
  <w:num w:numId="10">
    <w:abstractNumId w:val="10"/>
  </w:num>
  <w:num w:numId="11">
    <w:abstractNumId w:val="21"/>
  </w:num>
  <w:num w:numId="12">
    <w:abstractNumId w:val="11"/>
  </w:num>
  <w:num w:numId="13">
    <w:abstractNumId w:val="15"/>
  </w:num>
  <w:num w:numId="14">
    <w:abstractNumId w:val="0"/>
  </w:num>
  <w:num w:numId="15">
    <w:abstractNumId w:val="22"/>
  </w:num>
  <w:num w:numId="16">
    <w:abstractNumId w:val="7"/>
  </w:num>
  <w:num w:numId="17">
    <w:abstractNumId w:val="3"/>
  </w:num>
  <w:num w:numId="18">
    <w:abstractNumId w:val="23"/>
  </w:num>
  <w:num w:numId="19">
    <w:abstractNumId w:val="9"/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6"/>
  </w:num>
  <w:num w:numId="22">
    <w:abstractNumId w:val="26"/>
  </w:num>
  <w:num w:numId="23">
    <w:abstractNumId w:val="8"/>
  </w:num>
  <w:num w:numId="24">
    <w:abstractNumId w:val="5"/>
  </w:num>
  <w:num w:numId="25">
    <w:abstractNumId w:val="24"/>
  </w:num>
  <w:num w:numId="26">
    <w:abstractNumId w:val="25"/>
  </w:num>
  <w:num w:numId="27">
    <w:abstractNumId w:val="17"/>
  </w:num>
  <w:num w:numId="28">
    <w:abstractNumId w:val="28"/>
  </w:num>
  <w:num w:numId="29">
    <w:abstractNumId w:val="13"/>
  </w:num>
  <w:num w:numId="30">
    <w:abstractNumId w:val="12"/>
  </w:num>
  <w:num w:numId="31">
    <w:abstractNumId w:val="20"/>
  </w:num>
  <w:num w:numId="32">
    <w:abstractNumId w:val="1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5415"/>
    <w:rsid w:val="000C7A57"/>
    <w:rsid w:val="000F2E39"/>
    <w:rsid w:val="00104969"/>
    <w:rsid w:val="001111FB"/>
    <w:rsid w:val="00147CD4"/>
    <w:rsid w:val="00161CC5"/>
    <w:rsid w:val="001649B7"/>
    <w:rsid w:val="00176D13"/>
    <w:rsid w:val="00180736"/>
    <w:rsid w:val="001C6F39"/>
    <w:rsid w:val="00200788"/>
    <w:rsid w:val="002200F9"/>
    <w:rsid w:val="00220207"/>
    <w:rsid w:val="0025755C"/>
    <w:rsid w:val="00276D72"/>
    <w:rsid w:val="002B3192"/>
    <w:rsid w:val="00327106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1AC6"/>
    <w:rsid w:val="0046421D"/>
    <w:rsid w:val="00465870"/>
    <w:rsid w:val="00474E6D"/>
    <w:rsid w:val="004B201B"/>
    <w:rsid w:val="004E26EE"/>
    <w:rsid w:val="0052070A"/>
    <w:rsid w:val="005840B0"/>
    <w:rsid w:val="005B48C7"/>
    <w:rsid w:val="0062140E"/>
    <w:rsid w:val="00653E80"/>
    <w:rsid w:val="00666CB1"/>
    <w:rsid w:val="006928A5"/>
    <w:rsid w:val="00694957"/>
    <w:rsid w:val="00694BBA"/>
    <w:rsid w:val="006A1011"/>
    <w:rsid w:val="006B5261"/>
    <w:rsid w:val="006C1D17"/>
    <w:rsid w:val="006C46B1"/>
    <w:rsid w:val="006F49F2"/>
    <w:rsid w:val="007342A1"/>
    <w:rsid w:val="00737F51"/>
    <w:rsid w:val="007779B3"/>
    <w:rsid w:val="00783F2B"/>
    <w:rsid w:val="007D533A"/>
    <w:rsid w:val="007E4EB9"/>
    <w:rsid w:val="007E6BC7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9C0068"/>
    <w:rsid w:val="00A12AE2"/>
    <w:rsid w:val="00A4444C"/>
    <w:rsid w:val="00A51D51"/>
    <w:rsid w:val="00A57F8B"/>
    <w:rsid w:val="00AC43B5"/>
    <w:rsid w:val="00AE2CB3"/>
    <w:rsid w:val="00B010E9"/>
    <w:rsid w:val="00B07635"/>
    <w:rsid w:val="00B61460"/>
    <w:rsid w:val="00B701CE"/>
    <w:rsid w:val="00B70752"/>
    <w:rsid w:val="00B77E36"/>
    <w:rsid w:val="00BB749D"/>
    <w:rsid w:val="00BC448D"/>
    <w:rsid w:val="00BD3620"/>
    <w:rsid w:val="00BE5299"/>
    <w:rsid w:val="00BF7C55"/>
    <w:rsid w:val="00C03377"/>
    <w:rsid w:val="00C0459C"/>
    <w:rsid w:val="00C72387"/>
    <w:rsid w:val="00C924E5"/>
    <w:rsid w:val="00CD7098"/>
    <w:rsid w:val="00D25CAD"/>
    <w:rsid w:val="00D42548"/>
    <w:rsid w:val="00D52E38"/>
    <w:rsid w:val="00D71B99"/>
    <w:rsid w:val="00D7267B"/>
    <w:rsid w:val="00D76148"/>
    <w:rsid w:val="00DA473B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B64"/>
    <w:rsid w:val="00F14F24"/>
    <w:rsid w:val="00F27A42"/>
    <w:rsid w:val="00F344B9"/>
    <w:rsid w:val="00F76D15"/>
    <w:rsid w:val="00FA465C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3</cp:revision>
  <dcterms:created xsi:type="dcterms:W3CDTF">2021-04-21T04:41:00Z</dcterms:created>
  <dcterms:modified xsi:type="dcterms:W3CDTF">2021-04-21T04:45:00Z</dcterms:modified>
</cp:coreProperties>
</file>